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E9" w:rsidRPr="00064118" w:rsidRDefault="00ED20E9" w:rsidP="00ED20E9">
      <w:pPr>
        <w:pStyle w:val="Default"/>
        <w:jc w:val="center"/>
        <w:rPr>
          <w:b/>
          <w:bCs/>
          <w:color w:val="auto"/>
        </w:rPr>
      </w:pPr>
      <w:r w:rsidRPr="00064118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ED20E9" w:rsidRPr="00064118" w:rsidRDefault="00ED20E9" w:rsidP="00ED20E9">
      <w:pPr>
        <w:pStyle w:val="Default"/>
        <w:jc w:val="center"/>
        <w:rPr>
          <w:color w:val="auto"/>
        </w:rPr>
      </w:pPr>
      <w:r w:rsidRPr="0006411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6B5C2E" w:rsidRPr="00064118" w:rsidRDefault="006B5C2E" w:rsidP="006B5C2E">
      <w:pPr>
        <w:pStyle w:val="Default"/>
        <w:jc w:val="center"/>
        <w:rPr>
          <w:color w:val="auto"/>
        </w:rPr>
      </w:pPr>
      <w:r w:rsidRPr="00064118">
        <w:rPr>
          <w:b/>
          <w:bCs/>
          <w:color w:val="auto"/>
        </w:rPr>
        <w:t>Кафедра терапии и профессиональных болезней с курсом ИДПО</w:t>
      </w: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513E04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  </w:t>
      </w: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МЕТОДИЧЕСКИЕ УКАЗАНИЯ ДЛЯ </w:t>
      </w:r>
      <w:proofErr w:type="gramStart"/>
      <w:r w:rsidRPr="00064118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064118">
        <w:rPr>
          <w:b/>
          <w:bCs/>
          <w:color w:val="auto"/>
          <w:sz w:val="28"/>
          <w:szCs w:val="28"/>
        </w:rPr>
        <w:t xml:space="preserve"> </w:t>
      </w: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на тему:</w:t>
      </w:r>
      <w:r w:rsidRPr="00064118">
        <w:rPr>
          <w:color w:val="auto"/>
        </w:rPr>
        <w:t xml:space="preserve"> </w:t>
      </w:r>
      <w:r w:rsidRPr="00064118">
        <w:rPr>
          <w:color w:val="auto"/>
          <w:sz w:val="28"/>
          <w:szCs w:val="28"/>
        </w:rPr>
        <w:t>Холециститы.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Дисциплина Гастроэнтерология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Курс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Семестр по плану ИДПО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jc w:val="center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Уфа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                                                               201</w:t>
      </w:r>
      <w:r w:rsidR="00BB7D4A" w:rsidRPr="00064118">
        <w:rPr>
          <w:color w:val="auto"/>
          <w:sz w:val="28"/>
          <w:szCs w:val="28"/>
        </w:rPr>
        <w:t>8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pageBreakBefore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lastRenderedPageBreak/>
        <w:t>Тема:</w:t>
      </w:r>
      <w:r w:rsidRPr="00064118">
        <w:rPr>
          <w:color w:val="auto"/>
        </w:rPr>
        <w:t xml:space="preserve"> </w:t>
      </w:r>
      <w:r w:rsidR="00BB7D4A" w:rsidRPr="00064118">
        <w:rPr>
          <w:color w:val="auto"/>
        </w:rPr>
        <w:t xml:space="preserve">Хронические </w:t>
      </w:r>
      <w:r w:rsidR="00BB7D4A" w:rsidRPr="00064118">
        <w:rPr>
          <w:color w:val="auto"/>
          <w:sz w:val="28"/>
          <w:szCs w:val="28"/>
        </w:rPr>
        <w:t>х</w:t>
      </w:r>
      <w:r w:rsidRPr="00064118">
        <w:rPr>
          <w:color w:val="auto"/>
          <w:sz w:val="28"/>
          <w:szCs w:val="28"/>
        </w:rPr>
        <w:t>олециститы</w:t>
      </w:r>
      <w:r w:rsidR="00BB7D4A" w:rsidRPr="00064118">
        <w:rPr>
          <w:color w:val="auto"/>
          <w:sz w:val="28"/>
          <w:szCs w:val="28"/>
        </w:rPr>
        <w:t xml:space="preserve"> (ХХ)</w:t>
      </w:r>
      <w:r w:rsidRPr="00064118">
        <w:rPr>
          <w:color w:val="auto"/>
          <w:sz w:val="28"/>
          <w:szCs w:val="28"/>
        </w:rPr>
        <w:t>.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>на основании рабочей программы ДПП ПК Н</w:t>
      </w:r>
      <w:r w:rsidR="00513E04" w:rsidRPr="00064118">
        <w:rPr>
          <w:color w:val="auto"/>
          <w:sz w:val="28"/>
          <w:szCs w:val="28"/>
        </w:rPr>
        <w:t>М</w:t>
      </w:r>
      <w:r w:rsidRPr="00064118">
        <w:rPr>
          <w:color w:val="auto"/>
          <w:sz w:val="28"/>
          <w:szCs w:val="28"/>
        </w:rPr>
        <w:t>О «Болезни печени и желчевыводящей системы» 36 час.</w:t>
      </w:r>
      <w:proofErr w:type="gramStart"/>
      <w:r w:rsidRPr="00064118">
        <w:rPr>
          <w:color w:val="auto"/>
          <w:sz w:val="28"/>
          <w:szCs w:val="28"/>
        </w:rPr>
        <w:t xml:space="preserve"> ,</w:t>
      </w:r>
      <w:proofErr w:type="gramEnd"/>
      <w:r w:rsidRPr="00064118">
        <w:rPr>
          <w:color w:val="auto"/>
          <w:sz w:val="28"/>
          <w:szCs w:val="28"/>
        </w:rPr>
        <w:t xml:space="preserve"> 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proofErr w:type="gramStart"/>
      <w:r w:rsidRPr="00064118">
        <w:rPr>
          <w:color w:val="auto"/>
          <w:sz w:val="28"/>
          <w:szCs w:val="28"/>
        </w:rPr>
        <w:t>утвержденной</w:t>
      </w:r>
      <w:proofErr w:type="gramEnd"/>
      <w:r w:rsidRPr="00064118">
        <w:rPr>
          <w:color w:val="auto"/>
          <w:sz w:val="28"/>
          <w:szCs w:val="28"/>
        </w:rPr>
        <w:t xml:space="preserve"> «</w:t>
      </w:r>
      <w:r w:rsidR="007A6631" w:rsidRPr="00064118">
        <w:rPr>
          <w:color w:val="auto"/>
          <w:sz w:val="28"/>
          <w:szCs w:val="28"/>
        </w:rPr>
        <w:t>22</w:t>
      </w:r>
      <w:r w:rsidRPr="00064118">
        <w:rPr>
          <w:color w:val="auto"/>
          <w:sz w:val="28"/>
          <w:szCs w:val="28"/>
        </w:rPr>
        <w:t>_»</w:t>
      </w:r>
      <w:r w:rsidR="00044F36" w:rsidRPr="00064118">
        <w:rPr>
          <w:color w:val="auto"/>
          <w:sz w:val="28"/>
          <w:szCs w:val="28"/>
        </w:rPr>
        <w:t xml:space="preserve"> </w:t>
      </w:r>
      <w:r w:rsidRPr="00064118">
        <w:rPr>
          <w:color w:val="auto"/>
          <w:sz w:val="28"/>
          <w:szCs w:val="28"/>
        </w:rPr>
        <w:t>_</w:t>
      </w:r>
      <w:r w:rsidR="007A6631" w:rsidRPr="00064118">
        <w:rPr>
          <w:color w:val="auto"/>
          <w:sz w:val="28"/>
          <w:szCs w:val="28"/>
        </w:rPr>
        <w:t>декабря</w:t>
      </w:r>
      <w:r w:rsidRPr="00064118">
        <w:rPr>
          <w:color w:val="auto"/>
          <w:sz w:val="28"/>
          <w:szCs w:val="28"/>
        </w:rPr>
        <w:t>___201</w:t>
      </w:r>
      <w:r w:rsidR="007A6631" w:rsidRPr="00064118">
        <w:rPr>
          <w:color w:val="auto"/>
          <w:sz w:val="28"/>
          <w:szCs w:val="28"/>
        </w:rPr>
        <w:t>6</w:t>
      </w:r>
      <w:r w:rsidRPr="00064118">
        <w:rPr>
          <w:color w:val="auto"/>
          <w:sz w:val="28"/>
          <w:szCs w:val="28"/>
        </w:rPr>
        <w:t>г.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Автор: </w:t>
      </w:r>
      <w:proofErr w:type="spellStart"/>
      <w:r w:rsidRPr="00064118">
        <w:rPr>
          <w:color w:val="auto"/>
          <w:sz w:val="28"/>
          <w:szCs w:val="28"/>
        </w:rPr>
        <w:t>Калимуллина</w:t>
      </w:r>
      <w:proofErr w:type="spellEnd"/>
      <w:r w:rsidRPr="00064118">
        <w:rPr>
          <w:color w:val="auto"/>
          <w:sz w:val="28"/>
          <w:szCs w:val="28"/>
        </w:rPr>
        <w:t xml:space="preserve"> Д.Х.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             </w:t>
      </w:r>
      <w:proofErr w:type="spellStart"/>
      <w:r w:rsidRPr="00064118">
        <w:rPr>
          <w:color w:val="auto"/>
          <w:sz w:val="28"/>
          <w:szCs w:val="28"/>
        </w:rPr>
        <w:t>Мамлеева</w:t>
      </w:r>
      <w:proofErr w:type="spellEnd"/>
      <w:r w:rsidRPr="00064118">
        <w:rPr>
          <w:color w:val="auto"/>
          <w:sz w:val="28"/>
          <w:szCs w:val="28"/>
        </w:rPr>
        <w:t xml:space="preserve"> А.</w:t>
      </w:r>
    </w:p>
    <w:p w:rsidR="00044F36" w:rsidRPr="00064118" w:rsidRDefault="00044F36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Утверждение на заседании </w:t>
      </w:r>
      <w:r w:rsidRPr="00064118">
        <w:rPr>
          <w:color w:val="auto"/>
          <w:sz w:val="28"/>
          <w:szCs w:val="28"/>
          <w:u w:val="single"/>
        </w:rPr>
        <w:t>№</w:t>
      </w:r>
      <w:r w:rsidR="00044F36" w:rsidRPr="00064118">
        <w:rPr>
          <w:color w:val="auto"/>
          <w:sz w:val="28"/>
          <w:szCs w:val="28"/>
          <w:u w:val="single"/>
        </w:rPr>
        <w:t xml:space="preserve"> 1</w:t>
      </w:r>
      <w:r w:rsidRPr="00064118">
        <w:rPr>
          <w:color w:val="auto"/>
          <w:sz w:val="28"/>
          <w:szCs w:val="28"/>
        </w:rPr>
        <w:t xml:space="preserve"> </w:t>
      </w:r>
      <w:r w:rsidR="00445A50" w:rsidRPr="00064118">
        <w:rPr>
          <w:color w:val="auto"/>
          <w:sz w:val="28"/>
          <w:szCs w:val="28"/>
        </w:rPr>
        <w:t>кафедры терапии и профессиональных болезней с курсом ИДПО</w:t>
      </w:r>
      <w:r w:rsidR="00044F36" w:rsidRPr="00064118">
        <w:rPr>
          <w:color w:val="auto"/>
          <w:sz w:val="28"/>
          <w:szCs w:val="28"/>
        </w:rPr>
        <w:t xml:space="preserve"> </w:t>
      </w:r>
      <w:r w:rsidRPr="00064118">
        <w:rPr>
          <w:color w:val="auto"/>
          <w:sz w:val="28"/>
          <w:szCs w:val="28"/>
          <w:u w:val="single"/>
        </w:rPr>
        <w:t xml:space="preserve">от </w:t>
      </w:r>
      <w:r w:rsidR="00044F36" w:rsidRPr="00064118">
        <w:rPr>
          <w:color w:val="auto"/>
          <w:sz w:val="28"/>
          <w:szCs w:val="28"/>
          <w:u w:val="single"/>
        </w:rPr>
        <w:t xml:space="preserve">«03» сентября </w:t>
      </w:r>
      <w:r w:rsidRPr="00064118">
        <w:rPr>
          <w:color w:val="auto"/>
          <w:sz w:val="28"/>
          <w:szCs w:val="28"/>
          <w:u w:val="single"/>
        </w:rPr>
        <w:t xml:space="preserve"> 201</w:t>
      </w:r>
      <w:r w:rsidR="00BB7D4A" w:rsidRPr="00064118">
        <w:rPr>
          <w:color w:val="auto"/>
          <w:sz w:val="28"/>
          <w:szCs w:val="28"/>
          <w:u w:val="single"/>
        </w:rPr>
        <w:t>8</w:t>
      </w:r>
      <w:r w:rsidRPr="00064118">
        <w:rPr>
          <w:color w:val="auto"/>
          <w:sz w:val="28"/>
          <w:szCs w:val="28"/>
          <w:u w:val="single"/>
        </w:rPr>
        <w:t>г.</w:t>
      </w:r>
      <w:r w:rsidRPr="00064118">
        <w:rPr>
          <w:color w:val="auto"/>
          <w:sz w:val="28"/>
          <w:szCs w:val="28"/>
        </w:rPr>
        <w:t xml:space="preserve"> 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pageBreakBefore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Тема: </w:t>
      </w:r>
      <w:r w:rsidRPr="00064118">
        <w:rPr>
          <w:color w:val="auto"/>
          <w:sz w:val="28"/>
          <w:szCs w:val="28"/>
        </w:rPr>
        <w:t>Холециститы.</w:t>
      </w: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064118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Задачи: </w:t>
      </w:r>
      <w:r w:rsidRPr="00064118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proofErr w:type="spellStart"/>
      <w:r w:rsidR="00BB7D4A" w:rsidRPr="00064118">
        <w:rPr>
          <w:color w:val="auto"/>
          <w:sz w:val="28"/>
          <w:szCs w:val="28"/>
        </w:rPr>
        <w:t>холецистотитов</w:t>
      </w:r>
      <w:proofErr w:type="spellEnd"/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  <w:r w:rsidR="00BB7D4A" w:rsidRPr="00064118">
        <w:rPr>
          <w:color w:val="auto"/>
          <w:sz w:val="28"/>
          <w:szCs w:val="28"/>
        </w:rPr>
        <w:t>холециститов</w:t>
      </w:r>
      <w:r w:rsidRPr="00064118">
        <w:rPr>
          <w:color w:val="auto"/>
          <w:sz w:val="28"/>
          <w:szCs w:val="28"/>
        </w:rPr>
        <w:t>.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BB7D4A" w:rsidRPr="00064118">
        <w:rPr>
          <w:color w:val="auto"/>
          <w:sz w:val="28"/>
          <w:szCs w:val="28"/>
        </w:rPr>
        <w:t>холециститах</w:t>
      </w:r>
      <w:r w:rsidRPr="00064118">
        <w:rPr>
          <w:b/>
          <w:bCs/>
          <w:color w:val="auto"/>
          <w:sz w:val="28"/>
          <w:szCs w:val="28"/>
        </w:rPr>
        <w:t xml:space="preserve"> </w:t>
      </w: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>Обучающийся  должен знать</w:t>
      </w:r>
      <w:r w:rsidRPr="00064118">
        <w:rPr>
          <w:color w:val="auto"/>
          <w:sz w:val="28"/>
          <w:szCs w:val="28"/>
        </w:rPr>
        <w:t xml:space="preserve">, </w:t>
      </w:r>
      <w:r w:rsidRPr="00064118">
        <w:rPr>
          <w:b/>
          <w:bCs/>
          <w:color w:val="auto"/>
          <w:sz w:val="28"/>
          <w:szCs w:val="28"/>
        </w:rPr>
        <w:t>владеть</w:t>
      </w:r>
      <w:proofErr w:type="gramStart"/>
      <w:r w:rsidRPr="00064118">
        <w:rPr>
          <w:b/>
          <w:bCs/>
          <w:color w:val="auto"/>
          <w:sz w:val="28"/>
          <w:szCs w:val="28"/>
        </w:rPr>
        <w:t xml:space="preserve"> </w:t>
      </w:r>
      <w:r w:rsidRPr="00064118">
        <w:rPr>
          <w:color w:val="auto"/>
          <w:sz w:val="28"/>
          <w:szCs w:val="28"/>
        </w:rPr>
        <w:t>,</w:t>
      </w:r>
      <w:proofErr w:type="gramEnd"/>
      <w:r w:rsidRPr="00064118">
        <w:rPr>
          <w:b/>
          <w:bCs/>
          <w:color w:val="auto"/>
          <w:sz w:val="28"/>
          <w:szCs w:val="28"/>
        </w:rPr>
        <w:t xml:space="preserve">уметь : </w:t>
      </w:r>
    </w:p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Субкомпетенции</w:t>
            </w:r>
            <w:proofErr w:type="spellEnd"/>
          </w:p>
        </w:tc>
        <w:tc>
          <w:tcPr>
            <w:tcW w:w="2819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D20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заболеваниями печени и желчевыводящей системы. Организация лечебно-диагностического процесса больным с заболеваниями </w:t>
            </w:r>
            <w:proofErr w:type="spellStart"/>
            <w:proofErr w:type="gramStart"/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заболеваниями</w:t>
            </w:r>
            <w:proofErr w:type="spellEnd"/>
            <w:proofErr w:type="gramEnd"/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печени и желчевыводящей системы</w:t>
            </w:r>
          </w:p>
        </w:tc>
        <w:tc>
          <w:tcPr>
            <w:tcW w:w="1418" w:type="dxa"/>
          </w:tcPr>
          <w:p w:rsidR="00BB7D4A" w:rsidRPr="00064118" w:rsidRDefault="00BB7D4A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пациентам с холециститами. Организация лечебно-диагностического процесса пациентам с холециститами.</w:t>
            </w:r>
          </w:p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 с холециститом</w:t>
            </w:r>
            <w:r w:rsidRPr="00064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и интерпретировать результаты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физикального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холециститов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коагулограммы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, клиренс мочи и функциональные пробы почек)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холециститов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холециститов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холециститов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пациентам при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холециститах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Этиология и патогенез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BB7D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экспертизы временной нетрудоспособности и направление на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медикосоциальную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экспертизу.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регуляции и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функциональных систем организма в норме и при патологических процессах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 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диспансеризации определенных гру</w:t>
            </w:r>
            <w:proofErr w:type="gram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ослого населения 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 ХХ</w:t>
            </w: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Назначение лечения пациентам и контроль его эффективности и безопасности при </w:t>
            </w:r>
            <w:r w:rsidRPr="000641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заболеваниях </w:t>
            </w:r>
            <w:r w:rsidR="00BB7D4A" w:rsidRPr="000641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печени и желчевыводящей системы</w:t>
            </w:r>
            <w:r w:rsidRPr="00064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лечения пациентам и контроль его эффективности и безопасности при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по вопросам оказания медицинской помощи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Фармакокинетика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фармакодинамика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больных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при 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  <w:r w:rsidR="00BB7D4A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выполнения реанимационных мероприятий при остановке сердечной и дыхательной деятельности: методы очистки верхних дыхательных путей при аспирационной асфиксии, искусственное дыхание "рот в рот", "рот в нос"; непрямой массаж сердца;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дефибрилляция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трахеостомия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, плевральная пункция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лекарственных препаратов: фармакокинетические, фармакодинамические, изменение метаболизма и выделения, факторы риска, </w:t>
            </w:r>
            <w:proofErr w:type="spellStart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полипрагмазия</w:t>
            </w:r>
            <w:proofErr w:type="spellEnd"/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терапии основных соматических и инфекционных заболеваний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  <w:r w:rsidR="00C95E8D"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7A6E0D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ED20E9" w:rsidRPr="00064118" w:rsidTr="00E152FE">
        <w:tc>
          <w:tcPr>
            <w:tcW w:w="1384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ED20E9" w:rsidRPr="00064118" w:rsidRDefault="00ED20E9" w:rsidP="00E152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ED20E9" w:rsidRPr="00064118" w:rsidRDefault="00ED20E9" w:rsidP="00E152F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411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ED20E9" w:rsidRPr="00064118" w:rsidRDefault="00ED20E9" w:rsidP="00ED20E9">
      <w:pPr>
        <w:pStyle w:val="Default"/>
        <w:rPr>
          <w:b/>
          <w:bCs/>
          <w:color w:val="auto"/>
          <w:sz w:val="28"/>
          <w:szCs w:val="28"/>
        </w:rPr>
      </w:pP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</w:t>
      </w:r>
      <w:proofErr w:type="gramStart"/>
      <w:r w:rsidRPr="00064118">
        <w:rPr>
          <w:b/>
          <w:bCs/>
          <w:color w:val="auto"/>
          <w:sz w:val="28"/>
          <w:szCs w:val="28"/>
        </w:rPr>
        <w:t>обучающихся</w:t>
      </w:r>
      <w:proofErr w:type="gramEnd"/>
      <w:r w:rsidRPr="00064118">
        <w:rPr>
          <w:b/>
          <w:bCs/>
          <w:color w:val="auto"/>
          <w:sz w:val="28"/>
          <w:szCs w:val="28"/>
        </w:rPr>
        <w:t xml:space="preserve"> по указанной теме: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1) Ознакомиться с теоретическим материалом по теме занятия с </w:t>
      </w:r>
      <w:proofErr w:type="spellStart"/>
      <w:proofErr w:type="gramStart"/>
      <w:r w:rsidRPr="00064118">
        <w:rPr>
          <w:color w:val="auto"/>
          <w:sz w:val="28"/>
          <w:szCs w:val="28"/>
        </w:rPr>
        <w:t>исполь-зованием</w:t>
      </w:r>
      <w:proofErr w:type="spellEnd"/>
      <w:proofErr w:type="gramEnd"/>
      <w:r w:rsidRPr="00064118">
        <w:rPr>
          <w:color w:val="auto"/>
          <w:sz w:val="28"/>
          <w:szCs w:val="28"/>
        </w:rPr>
        <w:t xml:space="preserve"> презентаций лекций, рекомендуемой учебной литературы.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2) Ответить на вопросы для самоконтроля (привести вопросы для </w:t>
      </w:r>
      <w:proofErr w:type="gramStart"/>
      <w:r w:rsidRPr="00064118">
        <w:rPr>
          <w:color w:val="auto"/>
          <w:sz w:val="28"/>
          <w:szCs w:val="28"/>
        </w:rPr>
        <w:t>само-контроля</w:t>
      </w:r>
      <w:proofErr w:type="gramEnd"/>
      <w:r w:rsidRPr="00064118">
        <w:rPr>
          <w:color w:val="auto"/>
          <w:sz w:val="28"/>
          <w:szCs w:val="28"/>
        </w:rPr>
        <w:t xml:space="preserve">)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ED20E9" w:rsidRPr="00064118" w:rsidRDefault="00ED20E9" w:rsidP="00ED20E9">
      <w:pPr>
        <w:pStyle w:val="Default"/>
        <w:rPr>
          <w:color w:val="auto"/>
          <w:sz w:val="28"/>
          <w:szCs w:val="28"/>
        </w:rPr>
      </w:pPr>
      <w:r w:rsidRPr="00064118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064118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ED20E9" w:rsidRPr="00064118" w:rsidRDefault="00ED20E9" w:rsidP="00ED20E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D20E9" w:rsidRPr="00064118" w:rsidRDefault="00ED20E9" w:rsidP="00ED20E9">
      <w:pPr>
        <w:rPr>
          <w:rFonts w:ascii="Times New Roman" w:hAnsi="Times New Roman" w:cs="Times New Roman"/>
          <w:sz w:val="28"/>
          <w:szCs w:val="28"/>
        </w:rPr>
      </w:pPr>
      <w:r w:rsidRPr="00064118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064118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06411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D20E9" w:rsidRPr="00064118" w:rsidRDefault="00ED20E9" w:rsidP="00ED20E9"/>
    <w:p w:rsidR="00ED20E9" w:rsidRPr="00064118" w:rsidRDefault="00ED20E9" w:rsidP="00ED20E9">
      <w:pPr>
        <w:rPr>
          <w:sz w:val="28"/>
          <w:szCs w:val="28"/>
        </w:rPr>
      </w:pPr>
      <w:r w:rsidRPr="00064118">
        <w:rPr>
          <w:sz w:val="28"/>
          <w:szCs w:val="28"/>
        </w:rPr>
        <w:t>Литература:</w:t>
      </w:r>
    </w:p>
    <w:p w:rsidR="00ED20E9" w:rsidRPr="00064118" w:rsidRDefault="00ED20E9" w:rsidP="00ED20E9">
      <w:pPr>
        <w:rPr>
          <w:sz w:val="28"/>
          <w:szCs w:val="28"/>
        </w:rPr>
      </w:pPr>
      <w:r w:rsidRPr="00064118">
        <w:rPr>
          <w:sz w:val="28"/>
          <w:szCs w:val="28"/>
        </w:rPr>
        <w:t>Основная:</w:t>
      </w:r>
    </w:p>
    <w:p w:rsidR="00ED20E9" w:rsidRPr="00064118" w:rsidRDefault="00ED20E9" w:rsidP="00ED20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11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справочник / под ред. А. Ю. Барановского. - СПб. : Питер, 2013. - 506,[1] с.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табл. - (Национальная медицинская библиотека). - </w:t>
      </w:r>
      <w:r w:rsidRPr="0006411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064118">
        <w:rPr>
          <w:rFonts w:ascii="Times New Roman" w:eastAsia="Times New Roman" w:hAnsi="Times New Roman" w:cs="Times New Roman"/>
          <w:sz w:val="24"/>
          <w:szCs w:val="24"/>
        </w:rPr>
        <w:t>978-5-496-00245-5 (в пер.)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ВЫСТ (1), АБ (2)</w:t>
      </w:r>
    </w:p>
    <w:p w:rsidR="00ED20E9" w:rsidRPr="00064118" w:rsidRDefault="00ED20E9" w:rsidP="00ED20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411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[Текст]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с компакт-диском, рек. УМО в качестве учебного пособия для системы </w:t>
      </w:r>
      <w:proofErr w:type="spellStart"/>
      <w:r w:rsidRPr="00064118">
        <w:rPr>
          <w:rFonts w:ascii="Times New Roman" w:eastAsia="Times New Roman" w:hAnsi="Times New Roman" w:cs="Times New Roman"/>
          <w:sz w:val="24"/>
          <w:szCs w:val="24"/>
        </w:rPr>
        <w:t>послевуз</w:t>
      </w:r>
      <w:proofErr w:type="spellEnd"/>
      <w:r w:rsidRPr="00064118">
        <w:rPr>
          <w:rFonts w:ascii="Times New Roman" w:eastAsia="Times New Roman" w:hAnsi="Times New Roman" w:cs="Times New Roman"/>
          <w:sz w:val="24"/>
          <w:szCs w:val="24"/>
        </w:rPr>
        <w:t>. проф. образования врачей / Российская гастроэнтерологическая ассоциация, Ассоциация медицинских обществ по качеству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ред. В. Т. Ивашкин. - М. : </w:t>
      </w:r>
      <w:proofErr w:type="spellStart"/>
      <w:r w:rsidRPr="00064118">
        <w:rPr>
          <w:rFonts w:ascii="Times New Roman" w:eastAsia="Times New Roman" w:hAnsi="Times New Roman" w:cs="Times New Roman"/>
          <w:sz w:val="24"/>
          <w:szCs w:val="24"/>
        </w:rPr>
        <w:t>Гэотар</w:t>
      </w:r>
      <w:proofErr w:type="spell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Медиа, 2008. - 700 с. : </w:t>
      </w:r>
      <w:proofErr w:type="spellStart"/>
      <w:r w:rsidRPr="00064118">
        <w:rPr>
          <w:rFonts w:ascii="Times New Roman" w:eastAsia="Times New Roman" w:hAnsi="Times New Roman" w:cs="Times New Roman"/>
          <w:sz w:val="24"/>
          <w:szCs w:val="24"/>
        </w:rPr>
        <w:t>цв.ил</w:t>
      </w:r>
      <w:proofErr w:type="spellEnd"/>
      <w:r w:rsidRPr="00064118">
        <w:rPr>
          <w:rFonts w:ascii="Times New Roman" w:eastAsia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64118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64118">
        <w:rPr>
          <w:rFonts w:ascii="Times New Roman" w:eastAsia="Times New Roman" w:hAnsi="Times New Roman" w:cs="Times New Roman"/>
          <w:sz w:val="24"/>
          <w:szCs w:val="24"/>
        </w:rPr>
        <w:t xml:space="preserve">иск (CD-ROM). - (Национальные руководства). - [Национальное руководство по гастроэнтерологии] ЧИТ (2) АБ (5). </w:t>
      </w:r>
    </w:p>
    <w:p w:rsidR="00ED20E9" w:rsidRPr="00064118" w:rsidRDefault="00064118" w:rsidP="00ED20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ED20E9" w:rsidRPr="0006411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ED20E9" w:rsidRPr="00064118" w:rsidRDefault="00064118" w:rsidP="00ED20E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ED20E9" w:rsidRPr="00064118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CB6A29" w:rsidRPr="00064118" w:rsidRDefault="00ED20E9" w:rsidP="00CB6A2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64118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ED20E9" w:rsidRPr="00064118" w:rsidRDefault="00ED20E9" w:rsidP="00CB6A2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64118">
        <w:rPr>
          <w:rFonts w:ascii="Times New Roman" w:hAnsi="Times New Roman" w:cs="Times New Roman"/>
          <w:sz w:val="24"/>
          <w:szCs w:val="24"/>
        </w:rPr>
        <w:t xml:space="preserve">  </w:t>
      </w:r>
      <w:r w:rsidRPr="00064118">
        <w:rPr>
          <w:rFonts w:ascii="Times New Roman" w:hAnsi="Times New Roman" w:cs="Times New Roman"/>
          <w:sz w:val="24"/>
          <w:szCs w:val="24"/>
          <w:lang w:val="en-US"/>
        </w:rPr>
        <w:t>http://www.internist.ru/</w:t>
      </w:r>
    </w:p>
    <w:p w:rsidR="00036748" w:rsidRPr="007A6E0D" w:rsidRDefault="00036748" w:rsidP="00036748">
      <w:r w:rsidRPr="00064118">
        <w:t>.</w:t>
      </w:r>
      <w:bookmarkStart w:id="0" w:name="_GoBack"/>
      <w:bookmarkEnd w:id="0"/>
      <w:r w:rsidRPr="007A6E0D">
        <w:t xml:space="preserve"> </w:t>
      </w:r>
    </w:p>
    <w:p w:rsidR="00ED20E9" w:rsidRPr="007A6E0D" w:rsidRDefault="00ED20E9" w:rsidP="00ED20E9"/>
    <w:p w:rsidR="00ED20E9" w:rsidRPr="007A6E0D" w:rsidRDefault="00ED20E9" w:rsidP="00ED20E9"/>
    <w:p w:rsidR="00153781" w:rsidRPr="007A6E0D" w:rsidRDefault="00153781"/>
    <w:sectPr w:rsidR="00153781" w:rsidRPr="007A6E0D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0E9"/>
    <w:rsid w:val="00036748"/>
    <w:rsid w:val="00044F36"/>
    <w:rsid w:val="00047B19"/>
    <w:rsid w:val="00064118"/>
    <w:rsid w:val="00153781"/>
    <w:rsid w:val="00445A50"/>
    <w:rsid w:val="00513E04"/>
    <w:rsid w:val="006B5C2E"/>
    <w:rsid w:val="007A6631"/>
    <w:rsid w:val="007A6E0D"/>
    <w:rsid w:val="00BB7D4A"/>
    <w:rsid w:val="00C95E8D"/>
    <w:rsid w:val="00CB6A29"/>
    <w:rsid w:val="00ED20E9"/>
    <w:rsid w:val="00F2020E"/>
    <w:rsid w:val="00F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E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20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D2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D20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eg.e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2017-03-22T10:22:00Z</dcterms:created>
  <dcterms:modified xsi:type="dcterms:W3CDTF">2018-11-26T08:36:00Z</dcterms:modified>
</cp:coreProperties>
</file>